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«Рябининская средняя общеобразовательная школа»</w:t>
      </w:r>
    </w:p>
    <w:p w:rsidR="00B53D49" w:rsidRPr="00FA58EE" w:rsidRDefault="00B53D49" w:rsidP="00ED3F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конкурс</w:t>
      </w:r>
      <w:r w:rsidRPr="00FA58EE">
        <w:rPr>
          <w:rFonts w:ascii="Times New Roman" w:hAnsi="Times New Roman"/>
          <w:b/>
          <w:sz w:val="28"/>
          <w:szCs w:val="28"/>
        </w:rPr>
        <w:t xml:space="preserve"> дидактических материалов </w:t>
      </w:r>
    </w:p>
    <w:p w:rsidR="00B53D49" w:rsidRPr="00FA58EE" w:rsidRDefault="00B53D49" w:rsidP="00ED3FBA">
      <w:pPr>
        <w:jc w:val="center"/>
        <w:rPr>
          <w:rFonts w:ascii="Times New Roman" w:hAnsi="Times New Roman"/>
          <w:b/>
          <w:sz w:val="28"/>
          <w:szCs w:val="28"/>
        </w:rPr>
      </w:pPr>
      <w:r w:rsidRPr="00FA58EE">
        <w:rPr>
          <w:rFonts w:ascii="Times New Roman" w:hAnsi="Times New Roman"/>
          <w:b/>
          <w:sz w:val="28"/>
          <w:szCs w:val="28"/>
        </w:rPr>
        <w:t>«Моя педагогическая находка»</w:t>
      </w: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Pr="00A55566" w:rsidRDefault="00B53D49" w:rsidP="00ED3FBA">
      <w:pPr>
        <w:pStyle w:val="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left="426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В</w:t>
      </w:r>
      <w:r w:rsidRPr="00A55566">
        <w:rPr>
          <w:i/>
          <w:color w:val="000000"/>
          <w:spacing w:val="-4"/>
          <w:sz w:val="28"/>
          <w:szCs w:val="28"/>
        </w:rPr>
        <w:t>оспитание и дополнительное образование детей</w:t>
      </w: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Pr="00FA58EE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A58EE">
        <w:rPr>
          <w:rFonts w:ascii="Times New Roman" w:hAnsi="Times New Roman"/>
          <w:b/>
          <w:sz w:val="32"/>
          <w:szCs w:val="32"/>
        </w:rPr>
        <w:t xml:space="preserve">Тема: </w:t>
      </w:r>
    </w:p>
    <w:p w:rsidR="00B53D49" w:rsidRPr="00ED3FBA" w:rsidRDefault="00B53D49" w:rsidP="00ED3FBA">
      <w:pPr>
        <w:jc w:val="center"/>
        <w:rPr>
          <w:rFonts w:ascii="Times New Roman" w:hAnsi="Times New Roman"/>
          <w:b/>
          <w:sz w:val="28"/>
          <w:szCs w:val="28"/>
        </w:rPr>
      </w:pPr>
      <w:r w:rsidRPr="00ED3FBA">
        <w:rPr>
          <w:rFonts w:ascii="Times New Roman" w:hAnsi="Times New Roman"/>
          <w:b/>
          <w:sz w:val="28"/>
          <w:szCs w:val="28"/>
        </w:rPr>
        <w:t>КТД: «Всё начинается со школьного звонка»</w:t>
      </w: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Вьюжанина Любовь Леонидовна</w:t>
      </w:r>
    </w:p>
    <w:p w:rsidR="00B53D49" w:rsidRDefault="00B53D49" w:rsidP="00ED3FB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«Рябининская СОШ»</w:t>
      </w: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49" w:rsidRDefault="00B53D49" w:rsidP="00ED3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год</w:t>
      </w:r>
    </w:p>
    <w:p w:rsidR="00B53D49" w:rsidRDefault="00B53D49" w:rsidP="00581847">
      <w:pPr>
        <w:pStyle w:val="dash041e005f0441005f043d005f043e005f0432005f043d005f043e005f0439005f0020005f0442005f0435005f043a005f0441005f0442005f00202"/>
        <w:spacing w:after="0" w:line="360" w:lineRule="auto"/>
        <w:jc w:val="both"/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</w:pPr>
    </w:p>
    <w:p w:rsidR="00B53D49" w:rsidRDefault="00B53D49" w:rsidP="00ED3FBA">
      <w:pPr>
        <w:pStyle w:val="dash041e005f0441005f043d005f043e005f0432005f043d005f043e005f0439005f0020005f0442005f0435005f043a005f0441005f0442005f00202"/>
        <w:spacing w:after="0" w:line="360" w:lineRule="auto"/>
        <w:jc w:val="center"/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</w:pPr>
      <w:r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>Пояснительная записка.</w:t>
      </w:r>
    </w:p>
    <w:p w:rsidR="00B53D49" w:rsidRPr="00FB5F74" w:rsidRDefault="00B53D49" w:rsidP="00581847">
      <w:pPr>
        <w:pStyle w:val="dash041e005f0441005f043d005f043e005f0432005f043d005f043e005f0439005f0020005f0442005f0435005f043a005f0441005f0442005f00202"/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 xml:space="preserve">    </w:t>
      </w:r>
      <w:r w:rsidRPr="00FB5F74"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 xml:space="preserve">Сегодня технологию КТД  (коллективное-творческое дело)   </w:t>
      </w:r>
      <w:r w:rsidRPr="00FB5F74">
        <w:rPr>
          <w:sz w:val="28"/>
          <w:szCs w:val="28"/>
        </w:rPr>
        <w:t>следует рассматривать в контексте реализации образовательных стандартов второго поколения.</w:t>
      </w:r>
    </w:p>
    <w:p w:rsidR="00B53D49" w:rsidRPr="00DD54EC" w:rsidRDefault="00B53D49" w:rsidP="00581847">
      <w:pPr>
        <w:spacing w:after="0" w:line="360" w:lineRule="auto"/>
        <w:jc w:val="both"/>
        <w:rPr>
          <w:rStyle w:val="dash041e005f0431005f044b005f0447005f043d005f044b005f0439005f005fchar1char1"/>
          <w:bCs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    </w:t>
      </w:r>
      <w:r w:rsidRPr="00FB5F74">
        <w:rPr>
          <w:rStyle w:val="dash041e005f0431005f044b005f0447005f043d005f044b005f0439005f005fchar1char1"/>
          <w:bCs/>
          <w:sz w:val="28"/>
          <w:szCs w:val="28"/>
        </w:rPr>
        <w:t>Место КТД мы видим, прежде всего, во внеурочной деятельности</w:t>
      </w:r>
      <w:r>
        <w:rPr>
          <w:rStyle w:val="dash041e005f0431005f044b005f0447005f043d005f044b005f0439005f005fchar1char1"/>
          <w:bCs/>
          <w:sz w:val="28"/>
          <w:szCs w:val="28"/>
        </w:rPr>
        <w:t>.</w:t>
      </w:r>
      <w:r w:rsidRPr="00FB5F74">
        <w:rPr>
          <w:rStyle w:val="dash041e005f0431005f044b005f0447005f043d005f044b005f0439005f005fchar1char1"/>
          <w:bCs/>
          <w:sz w:val="28"/>
          <w:szCs w:val="28"/>
        </w:rPr>
        <w:t xml:space="preserve"> Внеурочная деятельность</w:t>
      </w:r>
      <w:r w:rsidRPr="00FB5F74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ED3FBA">
        <w:rPr>
          <w:rStyle w:val="dash041e005f0431005f044b005f0447005f043d005f044b005f0439005f005fchar1char1"/>
          <w:iCs/>
          <w:sz w:val="28"/>
          <w:szCs w:val="28"/>
        </w:rPr>
        <w:t>в нашей школе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организована</w:t>
      </w:r>
      <w:r w:rsidRPr="00FB5F74">
        <w:rPr>
          <w:rStyle w:val="dash041e005f0431005f044b005f0447005f043d005f044b005f0439005f005fchar1char1"/>
          <w:sz w:val="28"/>
          <w:szCs w:val="28"/>
        </w:rPr>
        <w:t xml:space="preserve"> по следующим направлениям развития личности: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D54EC">
        <w:rPr>
          <w:rStyle w:val="dash041e005f0431005f044b005f0447005f043d005f044b005f0439005f005fchar1char1"/>
          <w:i/>
          <w:sz w:val="28"/>
          <w:szCs w:val="28"/>
        </w:rPr>
        <w:t>духовно-нравственное, физкультурно-спортивное и оздоровительное, социальное, общеинтеллектуальное, общекультурное</w:t>
      </w:r>
      <w:r>
        <w:rPr>
          <w:rStyle w:val="dash041e005f0431005f044b005f0447005f043d005f044b005f0439005f005fchar1char1"/>
          <w:sz w:val="28"/>
          <w:szCs w:val="28"/>
        </w:rPr>
        <w:t xml:space="preserve">. Представленное мной КТД «Всё начинается со школьного звонка» реализовано в рамках её </w:t>
      </w:r>
      <w:r>
        <w:rPr>
          <w:rStyle w:val="dash041e005f0431005f044b005f0447005f043d005f044b005f0439005f005fchar1char1"/>
          <w:b/>
          <w:i/>
          <w:sz w:val="28"/>
          <w:szCs w:val="28"/>
        </w:rPr>
        <w:t>социального, духовно-нравственного</w:t>
      </w:r>
      <w:r w:rsidRPr="00DD54EC">
        <w:rPr>
          <w:rStyle w:val="dash041e005f0431005f044b005f0447005f043d005f044b005f0439005f005fchar1char1"/>
          <w:b/>
          <w:i/>
          <w:sz w:val="28"/>
          <w:szCs w:val="28"/>
        </w:rPr>
        <w:t>, общекультурно</w:t>
      </w:r>
      <w:r>
        <w:rPr>
          <w:rStyle w:val="dash041e005f0431005f044b005f0447005f043d005f044b005f0439005f005fchar1char1"/>
          <w:b/>
          <w:i/>
          <w:sz w:val="28"/>
          <w:szCs w:val="28"/>
        </w:rPr>
        <w:t>го направления</w:t>
      </w:r>
      <w:r w:rsidRPr="00FB5F74">
        <w:rPr>
          <w:rStyle w:val="dash041e005f0431005f044b005f0447005f043d005f044b005f0439005f005fchar1char1"/>
          <w:sz w:val="28"/>
          <w:szCs w:val="28"/>
        </w:rPr>
        <w:t>.</w:t>
      </w:r>
    </w:p>
    <w:p w:rsidR="00B53D49" w:rsidRDefault="00B53D49" w:rsidP="005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5F74">
        <w:rPr>
          <w:rFonts w:ascii="Times New Roman" w:hAnsi="Times New Roman"/>
          <w:sz w:val="28"/>
          <w:szCs w:val="28"/>
        </w:rPr>
        <w:t xml:space="preserve">Организаторская, творческая деятельность нашла свое целостное </w:t>
      </w:r>
      <w:r>
        <w:rPr>
          <w:rFonts w:ascii="Times New Roman" w:hAnsi="Times New Roman"/>
          <w:sz w:val="28"/>
          <w:szCs w:val="28"/>
        </w:rPr>
        <w:t xml:space="preserve">воплощение в разработанной И.П. </w:t>
      </w:r>
      <w:r w:rsidRPr="00FB5F74">
        <w:rPr>
          <w:rFonts w:ascii="Times New Roman" w:hAnsi="Times New Roman"/>
          <w:sz w:val="28"/>
          <w:szCs w:val="28"/>
        </w:rPr>
        <w:t>Ивановым системе и методике ко</w:t>
      </w:r>
      <w:r>
        <w:rPr>
          <w:rFonts w:ascii="Times New Roman" w:hAnsi="Times New Roman"/>
          <w:sz w:val="28"/>
          <w:szCs w:val="28"/>
        </w:rPr>
        <w:t>ллективных творческих дел  (</w:t>
      </w:r>
      <w:r w:rsidRPr="00AB229C">
        <w:rPr>
          <w:rFonts w:ascii="Times New Roman" w:hAnsi="Times New Roman"/>
          <w:i/>
          <w:sz w:val="28"/>
          <w:szCs w:val="28"/>
        </w:rPr>
        <w:t>описание методики см. в Приложении</w:t>
      </w:r>
      <w:r>
        <w:rPr>
          <w:rFonts w:ascii="Times New Roman" w:hAnsi="Times New Roman"/>
          <w:sz w:val="28"/>
          <w:szCs w:val="28"/>
        </w:rPr>
        <w:t>)</w:t>
      </w:r>
    </w:p>
    <w:p w:rsidR="00B53D49" w:rsidRPr="00581847" w:rsidRDefault="00B53D49" w:rsidP="0058184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1847">
        <w:rPr>
          <w:rFonts w:ascii="Times New Roman" w:hAnsi="Times New Roman"/>
          <w:b/>
          <w:i/>
          <w:sz w:val="28"/>
          <w:szCs w:val="28"/>
        </w:rPr>
        <w:t xml:space="preserve">Цели и задачи КТД направлены на: </w:t>
      </w:r>
    </w:p>
    <w:p w:rsidR="00B53D49" w:rsidRPr="00FB5F74" w:rsidRDefault="00B53D49" w:rsidP="005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B5F74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творческих способностей;</w:t>
      </w:r>
    </w:p>
    <w:p w:rsidR="00B53D49" w:rsidRPr="00FB5F74" w:rsidRDefault="00B53D49" w:rsidP="005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B5F74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интеллектуальных способностей;</w:t>
      </w:r>
    </w:p>
    <w:p w:rsidR="00B53D49" w:rsidRPr="00FB5F74" w:rsidRDefault="00B53D49" w:rsidP="005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B5F74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 коммуникационных потребностей;</w:t>
      </w:r>
    </w:p>
    <w:p w:rsidR="00B53D49" w:rsidRPr="00FB5F74" w:rsidRDefault="00B53D49" w:rsidP="005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B5F74">
        <w:rPr>
          <w:rFonts w:ascii="Times New Roman" w:hAnsi="Times New Roman"/>
          <w:sz w:val="28"/>
          <w:szCs w:val="28"/>
        </w:rPr>
        <w:t>бучение правилам и формам совместной работы.</w:t>
      </w:r>
    </w:p>
    <w:p w:rsidR="00B53D49" w:rsidRPr="00FB5F74" w:rsidRDefault="00B53D49" w:rsidP="005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5F74">
        <w:rPr>
          <w:rFonts w:ascii="Times New Roman" w:hAnsi="Times New Roman"/>
          <w:sz w:val="28"/>
          <w:szCs w:val="28"/>
        </w:rPr>
        <w:t>Важнейшим компонентом новой модели школьного образования является её ориентация на практические навыки, на способность применять знания, реализовывать собственные проект</w:t>
      </w:r>
      <w:r>
        <w:rPr>
          <w:rFonts w:ascii="Times New Roman" w:hAnsi="Times New Roman"/>
          <w:sz w:val="28"/>
          <w:szCs w:val="28"/>
        </w:rPr>
        <w:t>ы, т.е. компетентностный подход, чему соответствуют</w:t>
      </w:r>
      <w:r w:rsidRPr="00FB5F74">
        <w:rPr>
          <w:rFonts w:ascii="Times New Roman" w:hAnsi="Times New Roman"/>
          <w:sz w:val="28"/>
          <w:szCs w:val="28"/>
        </w:rPr>
        <w:t xml:space="preserve"> особенности</w:t>
      </w:r>
      <w:r>
        <w:rPr>
          <w:rFonts w:ascii="Times New Roman" w:hAnsi="Times New Roman"/>
          <w:sz w:val="28"/>
          <w:szCs w:val="28"/>
        </w:rPr>
        <w:t xml:space="preserve"> методики КТД -</w:t>
      </w:r>
      <w:r w:rsidRPr="00FB5F74">
        <w:rPr>
          <w:rFonts w:ascii="Times New Roman" w:hAnsi="Times New Roman"/>
          <w:sz w:val="28"/>
          <w:szCs w:val="28"/>
        </w:rPr>
        <w:t xml:space="preserve"> практическая направленность, коллективная организация, творческий характер.</w:t>
      </w:r>
    </w:p>
    <w:p w:rsidR="00B53D49" w:rsidRDefault="00B53D49" w:rsidP="005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 по данной методике является важным фактором поддержания мотивации и обеспечения самостоятельности выпускников при выполнении общего ДЕЛА. Такая деятельность нравится старшим школьникам, нужна в будущем, формирует чувство собственного достоинства.</w:t>
      </w:r>
    </w:p>
    <w:p w:rsidR="00B53D49" w:rsidRDefault="00B53D49" w:rsidP="005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D3FBA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представленного мной дидактического материала: </w:t>
      </w:r>
    </w:p>
    <w:p w:rsidR="00B53D49" w:rsidRDefault="00B53D49" w:rsidP="003E5F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</w:t>
      </w:r>
      <w:r w:rsidRPr="003E5F7B">
        <w:rPr>
          <w:rFonts w:ascii="Times New Roman" w:hAnsi="Times New Roman"/>
          <w:sz w:val="28"/>
          <w:szCs w:val="28"/>
        </w:rPr>
        <w:t xml:space="preserve"> классным руководителям, педагогам-организаторам в подготовке важных празд</w:t>
      </w:r>
      <w:r>
        <w:rPr>
          <w:rFonts w:ascii="Times New Roman" w:hAnsi="Times New Roman"/>
          <w:sz w:val="28"/>
          <w:szCs w:val="28"/>
        </w:rPr>
        <w:t>ников в жизни выпускников школы;</w:t>
      </w:r>
    </w:p>
    <w:p w:rsidR="00B53D49" w:rsidRDefault="00B53D49" w:rsidP="003E5F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будущих выпускников школы самостоятельно разрабатывать сценарии первых и последних звонков.</w:t>
      </w:r>
    </w:p>
    <w:p w:rsidR="00B53D49" w:rsidRDefault="00B53D49" w:rsidP="00ED3F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587B54">
        <w:rPr>
          <w:rFonts w:ascii="Times New Roman" w:hAnsi="Times New Roman"/>
          <w:b/>
          <w:i/>
          <w:sz w:val="28"/>
          <w:szCs w:val="28"/>
        </w:rPr>
        <w:t>Видеоматериалы</w:t>
      </w:r>
      <w:r>
        <w:rPr>
          <w:rFonts w:ascii="Times New Roman" w:hAnsi="Times New Roman"/>
          <w:sz w:val="28"/>
          <w:szCs w:val="28"/>
        </w:rPr>
        <w:t xml:space="preserve"> помогут почувствовать сотрудничество и сопричастность всего ближайшего  социума во время важных этапов жизненного становления школьников. У меня накоплена большая база авторских разработок сценариев первых и последних звонков. Здесь представлены некоторые из них в качестве примеров КТД. Если кто-то проявит интерес к данной тематике, я готова поделиться. Фонограммы к сценариям можно «взять» в интернете.</w:t>
      </w:r>
    </w:p>
    <w:p w:rsidR="00B53D49" w:rsidRDefault="00B53D49" w:rsidP="00ED3F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работаю по методике КТД в течение ряда  лет, ФГОСы придали ей новый импульс, т.к. современные условия, технические возможности, информационные ресурсы позволяют большую часть задуманного делать школьникам самостоятельно, интересно, современно. </w:t>
      </w:r>
    </w:p>
    <w:p w:rsidR="00B53D49" w:rsidRDefault="00B53D49" w:rsidP="00ED3F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3D49" w:rsidRPr="00587B54" w:rsidRDefault="00B53D49" w:rsidP="00587B54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53D49" w:rsidRPr="00587B54" w:rsidSect="001A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4DC"/>
    <w:multiLevelType w:val="hybridMultilevel"/>
    <w:tmpl w:val="605C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F74"/>
    <w:rsid w:val="00023FFA"/>
    <w:rsid w:val="00091DBE"/>
    <w:rsid w:val="0009391B"/>
    <w:rsid w:val="00134B32"/>
    <w:rsid w:val="00180AF5"/>
    <w:rsid w:val="001A7ED6"/>
    <w:rsid w:val="00237B3A"/>
    <w:rsid w:val="00375716"/>
    <w:rsid w:val="003E5F7B"/>
    <w:rsid w:val="00431FFA"/>
    <w:rsid w:val="00581847"/>
    <w:rsid w:val="00587B54"/>
    <w:rsid w:val="0073586B"/>
    <w:rsid w:val="008E34C2"/>
    <w:rsid w:val="00A55566"/>
    <w:rsid w:val="00A61891"/>
    <w:rsid w:val="00A96AFD"/>
    <w:rsid w:val="00AB229C"/>
    <w:rsid w:val="00B53D49"/>
    <w:rsid w:val="00D02D8F"/>
    <w:rsid w:val="00DD54EC"/>
    <w:rsid w:val="00DF4C52"/>
    <w:rsid w:val="00EC34D8"/>
    <w:rsid w:val="00ED3FBA"/>
    <w:rsid w:val="00FA58EE"/>
    <w:rsid w:val="00FB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DefaultParagraphFont"/>
    <w:uiPriority w:val="99"/>
    <w:rsid w:val="00FB5F7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FB5F74"/>
    <w:pPr>
      <w:spacing w:after="120" w:line="480" w:lineRule="atLeas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FB5F7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FB5F74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DefaultParagraphFont"/>
    <w:uiPriority w:val="99"/>
    <w:rsid w:val="00FB5F7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E5F7B"/>
    <w:pPr>
      <w:ind w:left="720"/>
      <w:contextualSpacing/>
    </w:pPr>
  </w:style>
  <w:style w:type="paragraph" w:styleId="NormalWeb">
    <w:name w:val="Normal (Web)"/>
    <w:basedOn w:val="Normal"/>
    <w:uiPriority w:val="99"/>
    <w:rsid w:val="00ED3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ED3FB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424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КТД «Все начинается со школьного звонка…»</dc:title>
  <dc:subject/>
  <dc:creator>User</dc:creator>
  <cp:keywords/>
  <dc:description/>
  <cp:lastModifiedBy>Пользователь</cp:lastModifiedBy>
  <cp:revision>9</cp:revision>
  <dcterms:created xsi:type="dcterms:W3CDTF">2014-02-05T11:36:00Z</dcterms:created>
  <dcterms:modified xsi:type="dcterms:W3CDTF">2014-02-05T11:59:00Z</dcterms:modified>
</cp:coreProperties>
</file>